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AD47" w14:textId="18A739DD" w:rsidR="00B3442C" w:rsidRDefault="00B3442C" w:rsidP="00595C00">
      <w:pPr>
        <w:spacing w:after="0" w:line="240" w:lineRule="auto"/>
        <w:contextualSpacing/>
      </w:pPr>
    </w:p>
    <w:p w14:paraId="063B6531" w14:textId="77777777" w:rsidR="002D2291" w:rsidRPr="00416CBF" w:rsidRDefault="002D2291" w:rsidP="00595C00">
      <w:pPr>
        <w:spacing w:after="0" w:line="240" w:lineRule="auto"/>
        <w:contextualSpacing/>
        <w:jc w:val="center"/>
        <w:rPr>
          <w:b/>
          <w:sz w:val="32"/>
          <w:szCs w:val="32"/>
        </w:rPr>
      </w:pPr>
    </w:p>
    <w:p w14:paraId="6D3EB493" w14:textId="77777777" w:rsidR="00016786" w:rsidRPr="00416CBF" w:rsidRDefault="00301DF8" w:rsidP="00595C00">
      <w:pPr>
        <w:tabs>
          <w:tab w:val="left" w:pos="926"/>
        </w:tabs>
        <w:spacing w:after="0" w:line="240" w:lineRule="auto"/>
        <w:contextualSpacing/>
        <w:jc w:val="center"/>
        <w:rPr>
          <w:rFonts w:cstheme="minorHAnsi"/>
          <w:b/>
          <w:bCs/>
          <w:sz w:val="32"/>
          <w:szCs w:val="32"/>
        </w:rPr>
      </w:pPr>
      <w:r w:rsidRPr="00416CBF">
        <w:rPr>
          <w:rFonts w:cstheme="minorHAnsi"/>
          <w:b/>
          <w:bCs/>
          <w:sz w:val="32"/>
          <w:szCs w:val="32"/>
        </w:rPr>
        <w:t>Technology Designer Magazine</w:t>
      </w:r>
      <w:r w:rsidR="00016786" w:rsidRPr="00416CBF">
        <w:rPr>
          <w:rFonts w:cstheme="minorHAnsi"/>
          <w:b/>
          <w:bCs/>
          <w:sz w:val="32"/>
          <w:szCs w:val="32"/>
        </w:rPr>
        <w:t>’</w:t>
      </w:r>
      <w:r w:rsidRPr="00416CBF">
        <w:rPr>
          <w:rFonts w:cstheme="minorHAnsi"/>
          <w:b/>
          <w:bCs/>
          <w:sz w:val="32"/>
          <w:szCs w:val="32"/>
        </w:rPr>
        <w:t xml:space="preserve">s </w:t>
      </w:r>
      <w:r w:rsidRPr="00416CBF">
        <w:rPr>
          <w:rFonts w:cstheme="minorHAnsi"/>
          <w:b/>
          <w:bCs/>
          <w:i/>
          <w:iCs/>
          <w:sz w:val="32"/>
          <w:szCs w:val="32"/>
        </w:rPr>
        <w:t>A Day of Discovery</w:t>
      </w:r>
      <w:r w:rsidRPr="00416CBF">
        <w:rPr>
          <w:rFonts w:cstheme="minorHAnsi"/>
          <w:b/>
          <w:bCs/>
          <w:sz w:val="32"/>
          <w:szCs w:val="32"/>
        </w:rPr>
        <w:t xml:space="preserve">™ </w:t>
      </w:r>
    </w:p>
    <w:p w14:paraId="30527960" w14:textId="00E506B3" w:rsidR="00301DF8" w:rsidRPr="00416CBF" w:rsidRDefault="00301DF8" w:rsidP="00595C00">
      <w:pPr>
        <w:tabs>
          <w:tab w:val="left" w:pos="926"/>
        </w:tabs>
        <w:spacing w:after="0" w:line="240" w:lineRule="auto"/>
        <w:contextualSpacing/>
        <w:jc w:val="center"/>
        <w:rPr>
          <w:rFonts w:cstheme="minorHAnsi"/>
          <w:b/>
          <w:bCs/>
          <w:sz w:val="32"/>
          <w:szCs w:val="32"/>
        </w:rPr>
      </w:pPr>
      <w:r w:rsidRPr="00416CBF">
        <w:rPr>
          <w:rFonts w:cstheme="minorHAnsi"/>
          <w:b/>
          <w:bCs/>
          <w:sz w:val="32"/>
          <w:szCs w:val="32"/>
        </w:rPr>
        <w:t>Conference Registration Is Now Open</w:t>
      </w:r>
    </w:p>
    <w:p w14:paraId="06D8F884" w14:textId="77777777" w:rsidR="00016786" w:rsidRPr="00416CBF" w:rsidRDefault="00016786" w:rsidP="00595C00">
      <w:pPr>
        <w:tabs>
          <w:tab w:val="left" w:pos="926"/>
        </w:tabs>
        <w:spacing w:after="0" w:line="240" w:lineRule="auto"/>
        <w:contextualSpacing/>
        <w:jc w:val="center"/>
        <w:rPr>
          <w:rFonts w:cstheme="minorHAnsi"/>
          <w:b/>
          <w:bCs/>
          <w:sz w:val="24"/>
          <w:szCs w:val="24"/>
        </w:rPr>
      </w:pPr>
    </w:p>
    <w:p w14:paraId="67073769" w14:textId="0F5E0EFD" w:rsidR="00301DF8" w:rsidRPr="00416CBF" w:rsidRDefault="00301DF8" w:rsidP="00595C00">
      <w:pPr>
        <w:tabs>
          <w:tab w:val="left" w:pos="926"/>
        </w:tabs>
        <w:spacing w:after="0" w:line="240" w:lineRule="auto"/>
        <w:contextualSpacing/>
        <w:jc w:val="center"/>
        <w:rPr>
          <w:rFonts w:cstheme="minorHAnsi"/>
          <w:b/>
          <w:bCs/>
          <w:i/>
          <w:iCs/>
          <w:sz w:val="24"/>
          <w:szCs w:val="24"/>
        </w:rPr>
      </w:pPr>
      <w:r w:rsidRPr="00416CBF">
        <w:rPr>
          <w:rFonts w:cstheme="minorHAnsi"/>
          <w:b/>
          <w:bCs/>
          <w:i/>
          <w:iCs/>
          <w:sz w:val="24"/>
          <w:szCs w:val="24"/>
        </w:rPr>
        <w:t xml:space="preserve">Design-Build Educational Conference Debuts </w:t>
      </w:r>
      <w:r w:rsidR="00CD5421" w:rsidRPr="00416CBF">
        <w:rPr>
          <w:rFonts w:cstheme="minorHAnsi"/>
          <w:b/>
          <w:bCs/>
          <w:i/>
          <w:iCs/>
          <w:sz w:val="24"/>
          <w:szCs w:val="24"/>
        </w:rPr>
        <w:t>Sept</w:t>
      </w:r>
      <w:r w:rsidR="00CD5421">
        <w:rPr>
          <w:rFonts w:cstheme="minorHAnsi"/>
          <w:b/>
          <w:bCs/>
          <w:i/>
          <w:iCs/>
          <w:sz w:val="24"/>
          <w:szCs w:val="24"/>
        </w:rPr>
        <w:t>.</w:t>
      </w:r>
      <w:r w:rsidR="00CD5421" w:rsidRPr="00416CBF">
        <w:rPr>
          <w:rFonts w:cstheme="minorHAnsi"/>
          <w:b/>
          <w:bCs/>
          <w:i/>
          <w:iCs/>
          <w:sz w:val="24"/>
          <w:szCs w:val="24"/>
        </w:rPr>
        <w:t xml:space="preserve"> </w:t>
      </w:r>
      <w:r w:rsidRPr="00416CBF">
        <w:rPr>
          <w:rFonts w:cstheme="minorHAnsi"/>
          <w:b/>
          <w:bCs/>
          <w:i/>
          <w:iCs/>
          <w:sz w:val="24"/>
          <w:szCs w:val="24"/>
        </w:rPr>
        <w:t>7 in Denver</w:t>
      </w:r>
    </w:p>
    <w:p w14:paraId="23767499" w14:textId="77777777" w:rsidR="00016786" w:rsidRPr="00416CBF" w:rsidRDefault="00016786" w:rsidP="00595C00">
      <w:pPr>
        <w:tabs>
          <w:tab w:val="left" w:pos="926"/>
        </w:tabs>
        <w:spacing w:after="0" w:line="240" w:lineRule="auto"/>
        <w:contextualSpacing/>
        <w:jc w:val="center"/>
        <w:rPr>
          <w:rFonts w:cstheme="minorHAnsi"/>
          <w:b/>
          <w:bCs/>
          <w:i/>
          <w:iCs/>
          <w:sz w:val="32"/>
          <w:szCs w:val="32"/>
        </w:rPr>
      </w:pPr>
    </w:p>
    <w:p w14:paraId="1AE59854" w14:textId="1E894FB0" w:rsidR="00301DF8" w:rsidRPr="00416CBF" w:rsidRDefault="00016786" w:rsidP="00416CBF">
      <w:pPr>
        <w:tabs>
          <w:tab w:val="left" w:pos="926"/>
        </w:tabs>
        <w:spacing w:after="0" w:line="360" w:lineRule="auto"/>
        <w:contextualSpacing/>
        <w:rPr>
          <w:rFonts w:ascii="Calibri" w:hAnsi="Calibri" w:cs="Calibri"/>
        </w:rPr>
      </w:pPr>
      <w:r w:rsidRPr="00416CBF">
        <w:rPr>
          <w:rFonts w:ascii="Calibri" w:hAnsi="Calibri" w:cs="Calibri"/>
          <w:b/>
          <w:bCs/>
        </w:rPr>
        <w:t>DENVER</w:t>
      </w:r>
      <w:r w:rsidR="00301DF8" w:rsidRPr="00416CBF">
        <w:rPr>
          <w:rFonts w:ascii="Calibri" w:hAnsi="Calibri" w:cs="Calibri"/>
          <w:b/>
          <w:bCs/>
        </w:rPr>
        <w:t xml:space="preserve"> </w:t>
      </w:r>
      <w:r w:rsidRPr="00416CBF">
        <w:rPr>
          <w:rFonts w:ascii="Calibri" w:hAnsi="Calibri" w:cs="Calibri"/>
          <w:bCs/>
          <w:color w:val="000000"/>
        </w:rPr>
        <w:t>—</w:t>
      </w:r>
      <w:r w:rsidR="00301DF8" w:rsidRPr="00416CBF">
        <w:rPr>
          <w:rFonts w:ascii="Calibri" w:hAnsi="Calibri" w:cs="Calibri"/>
          <w:b/>
          <w:bCs/>
        </w:rPr>
        <w:t xml:space="preserve"> </w:t>
      </w:r>
      <w:r w:rsidR="00CD5421" w:rsidRPr="00416CBF">
        <w:rPr>
          <w:rFonts w:ascii="Calibri" w:hAnsi="Calibri" w:cs="Calibri"/>
          <w:b/>
          <w:bCs/>
        </w:rPr>
        <w:t>Aug</w:t>
      </w:r>
      <w:r w:rsidR="00CD5421">
        <w:rPr>
          <w:rFonts w:ascii="Calibri" w:hAnsi="Calibri" w:cs="Calibri"/>
          <w:b/>
          <w:bCs/>
        </w:rPr>
        <w:t>.</w:t>
      </w:r>
      <w:r w:rsidR="00CD5421" w:rsidRPr="00416CBF">
        <w:rPr>
          <w:rFonts w:ascii="Calibri" w:hAnsi="Calibri" w:cs="Calibri"/>
          <w:b/>
          <w:bCs/>
        </w:rPr>
        <w:t xml:space="preserve"> </w:t>
      </w:r>
      <w:r w:rsidR="00301DF8" w:rsidRPr="00416CBF">
        <w:rPr>
          <w:rFonts w:ascii="Calibri" w:hAnsi="Calibri" w:cs="Calibri"/>
          <w:b/>
          <w:bCs/>
        </w:rPr>
        <w:t xml:space="preserve">2, 2023 </w:t>
      </w:r>
      <w:r w:rsidRPr="00416CBF">
        <w:rPr>
          <w:rFonts w:ascii="Calibri" w:hAnsi="Calibri" w:cs="Calibri"/>
          <w:bCs/>
          <w:color w:val="000000"/>
        </w:rPr>
        <w:t>—</w:t>
      </w:r>
      <w:r w:rsidR="00301DF8" w:rsidRPr="00416CBF">
        <w:rPr>
          <w:rFonts w:ascii="Calibri" w:hAnsi="Calibri" w:cs="Calibri"/>
        </w:rPr>
        <w:t xml:space="preserve"> The inaugural </w:t>
      </w:r>
      <w:r w:rsidR="00301DF8" w:rsidRPr="003C232C">
        <w:rPr>
          <w:rFonts w:ascii="Calibri" w:hAnsi="Calibri" w:cs="Calibri"/>
        </w:rPr>
        <w:t>A Day of Discovery</w:t>
      </w:r>
      <w:r w:rsidR="00301DF8" w:rsidRPr="00416CBF">
        <w:rPr>
          <w:rFonts w:ascii="Calibri" w:hAnsi="Calibri" w:cs="Calibri"/>
        </w:rPr>
        <w:t xml:space="preserve"> design-build conference hosted by </w:t>
      </w:r>
      <w:r w:rsidR="00301DF8" w:rsidRPr="00416CBF">
        <w:rPr>
          <w:rFonts w:ascii="Calibri" w:hAnsi="Calibri" w:cs="Calibri"/>
          <w:i/>
          <w:iCs/>
        </w:rPr>
        <w:t>Technology Designer</w:t>
      </w:r>
      <w:r w:rsidR="00301DF8" w:rsidRPr="00416CBF">
        <w:rPr>
          <w:rFonts w:ascii="Calibri" w:hAnsi="Calibri" w:cs="Calibri"/>
        </w:rPr>
        <w:t xml:space="preserve"> Magazine, taking place in the Four Seasons Ballroom at the Colorado Convention Center on </w:t>
      </w:r>
      <w:r w:rsidR="002E021A" w:rsidRPr="00416CBF">
        <w:rPr>
          <w:rFonts w:ascii="Calibri" w:hAnsi="Calibri" w:cs="Calibri"/>
        </w:rPr>
        <w:t>Sept</w:t>
      </w:r>
      <w:r w:rsidR="002E021A">
        <w:rPr>
          <w:rFonts w:ascii="Calibri" w:hAnsi="Calibri" w:cs="Calibri"/>
        </w:rPr>
        <w:t>.</w:t>
      </w:r>
      <w:r w:rsidR="002E021A" w:rsidRPr="00416CBF">
        <w:rPr>
          <w:rFonts w:ascii="Calibri" w:hAnsi="Calibri" w:cs="Calibri"/>
        </w:rPr>
        <w:t xml:space="preserve"> </w:t>
      </w:r>
      <w:r w:rsidR="00301DF8" w:rsidRPr="00416CBF">
        <w:rPr>
          <w:rFonts w:ascii="Calibri" w:hAnsi="Calibri" w:cs="Calibri"/>
        </w:rPr>
        <w:t xml:space="preserve">7, 2023, is now open for attendees to register. This all-day free event for qualified design-build professionals </w:t>
      </w:r>
      <w:r w:rsidR="002E021A">
        <w:rPr>
          <w:rFonts w:ascii="Calibri" w:hAnsi="Calibri" w:cs="Calibri"/>
        </w:rPr>
        <w:t>—</w:t>
      </w:r>
      <w:r w:rsidR="00301DF8" w:rsidRPr="00416CBF">
        <w:rPr>
          <w:rFonts w:ascii="Calibri" w:hAnsi="Calibri" w:cs="Calibri"/>
        </w:rPr>
        <w:t xml:space="preserve"> architects, designers, builders, property developers</w:t>
      </w:r>
      <w:r w:rsidR="001D21AA">
        <w:rPr>
          <w:rFonts w:ascii="Calibri" w:hAnsi="Calibri" w:cs="Calibri"/>
        </w:rPr>
        <w:t>,</w:t>
      </w:r>
      <w:r w:rsidR="00301DF8" w:rsidRPr="00416CBF">
        <w:rPr>
          <w:rFonts w:ascii="Calibri" w:hAnsi="Calibri" w:cs="Calibri"/>
        </w:rPr>
        <w:t xml:space="preserve"> and realtors </w:t>
      </w:r>
      <w:r w:rsidR="002E021A">
        <w:rPr>
          <w:rFonts w:ascii="Calibri" w:hAnsi="Calibri" w:cs="Calibri"/>
        </w:rPr>
        <w:t>—</w:t>
      </w:r>
      <w:r w:rsidR="00301DF8" w:rsidRPr="00416CBF">
        <w:rPr>
          <w:rFonts w:ascii="Calibri" w:hAnsi="Calibri" w:cs="Calibri"/>
        </w:rPr>
        <w:t xml:space="preserve"> will touch on the current hot trends in design and the underlying technologies that enhance and support design goals, including intelligent lighting, clutter-free walls and ceilings, automated window treatments, indoor/outdoor entertainment, and how to create healthy indoor environments.</w:t>
      </w:r>
    </w:p>
    <w:p w14:paraId="0082EA6F" w14:textId="77777777" w:rsidR="00563A6A" w:rsidRPr="00416CBF" w:rsidRDefault="00563A6A" w:rsidP="00416CBF">
      <w:pPr>
        <w:tabs>
          <w:tab w:val="left" w:pos="926"/>
        </w:tabs>
        <w:spacing w:after="0" w:line="360" w:lineRule="auto"/>
        <w:contextualSpacing/>
        <w:rPr>
          <w:rFonts w:ascii="Calibri" w:hAnsi="Calibri" w:cs="Calibri"/>
        </w:rPr>
      </w:pPr>
    </w:p>
    <w:p w14:paraId="7511988B" w14:textId="2B533518" w:rsidR="00301DF8" w:rsidRPr="00416CBF" w:rsidRDefault="00301DF8" w:rsidP="00416CBF">
      <w:pPr>
        <w:tabs>
          <w:tab w:val="left" w:pos="926"/>
        </w:tabs>
        <w:spacing w:after="0" w:line="360" w:lineRule="auto"/>
        <w:contextualSpacing/>
        <w:rPr>
          <w:rFonts w:ascii="Calibri" w:hAnsi="Calibri" w:cs="Calibri"/>
        </w:rPr>
      </w:pPr>
      <w:r w:rsidRPr="00416CBF">
        <w:rPr>
          <w:rFonts w:ascii="Calibri" w:hAnsi="Calibri" w:cs="Calibri"/>
        </w:rPr>
        <w:t>Sponsors for the event include Marantz, Crestron, Savant, Somfy, WALL-SMART, Kaleidescape, CET &amp; Associates</w:t>
      </w:r>
      <w:r w:rsidR="001D21AA">
        <w:rPr>
          <w:rFonts w:ascii="Calibri" w:hAnsi="Calibri" w:cs="Calibri"/>
        </w:rPr>
        <w:t>,</w:t>
      </w:r>
      <w:r w:rsidRPr="00416CBF">
        <w:rPr>
          <w:rFonts w:ascii="Calibri" w:hAnsi="Calibri" w:cs="Calibri"/>
        </w:rPr>
        <w:t xml:space="preserve"> and Momentum Group. CEDIA and Emerald are co-hosting the event with </w:t>
      </w:r>
      <w:r w:rsidRPr="00416CBF">
        <w:rPr>
          <w:rFonts w:ascii="Calibri" w:hAnsi="Calibri" w:cs="Calibri"/>
          <w:i/>
          <w:iCs/>
        </w:rPr>
        <w:t>Technology Designer</w:t>
      </w:r>
      <w:r w:rsidRPr="00416CBF">
        <w:rPr>
          <w:rFonts w:ascii="Calibri" w:hAnsi="Calibri" w:cs="Calibri"/>
        </w:rPr>
        <w:t xml:space="preserve"> Magazine.</w:t>
      </w:r>
    </w:p>
    <w:p w14:paraId="55F04ACE" w14:textId="77777777" w:rsidR="00B03F97" w:rsidRPr="00416CBF" w:rsidRDefault="00B03F97" w:rsidP="00416CBF">
      <w:pPr>
        <w:tabs>
          <w:tab w:val="left" w:pos="926"/>
        </w:tabs>
        <w:spacing w:after="0" w:line="360" w:lineRule="auto"/>
        <w:contextualSpacing/>
        <w:rPr>
          <w:rFonts w:ascii="Calibri" w:hAnsi="Calibri" w:cs="Calibri"/>
        </w:rPr>
      </w:pPr>
    </w:p>
    <w:p w14:paraId="3F15F805" w14:textId="44D8AF4D" w:rsidR="00301DF8" w:rsidRPr="00416CBF" w:rsidRDefault="00301DF8" w:rsidP="00416CBF">
      <w:pPr>
        <w:tabs>
          <w:tab w:val="left" w:pos="926"/>
        </w:tabs>
        <w:spacing w:after="0" w:line="360" w:lineRule="auto"/>
        <w:contextualSpacing/>
        <w:rPr>
          <w:rFonts w:ascii="Calibri" w:hAnsi="Calibri" w:cs="Calibri"/>
        </w:rPr>
      </w:pPr>
      <w:r w:rsidRPr="00416CBF">
        <w:rPr>
          <w:rFonts w:ascii="Calibri" w:hAnsi="Calibri" w:cs="Calibri"/>
        </w:rPr>
        <w:t xml:space="preserve">Noted designer and influencer David Santiago will be the emcee for the day’s event, joining a roster of noted presenters including Interior Designer Toni Sabatino, Architect Ryan La Haie, General Contractor Rusty Conway, WELL </w:t>
      </w:r>
      <w:r w:rsidR="000D459A">
        <w:rPr>
          <w:rFonts w:ascii="Calibri" w:hAnsi="Calibri" w:cs="Calibri"/>
        </w:rPr>
        <w:t>C</w:t>
      </w:r>
      <w:r w:rsidRPr="00416CBF">
        <w:rPr>
          <w:rFonts w:ascii="Calibri" w:hAnsi="Calibri" w:cs="Calibri"/>
        </w:rPr>
        <w:t xml:space="preserve">oncepts </w:t>
      </w:r>
      <w:r w:rsidR="000D459A">
        <w:rPr>
          <w:rFonts w:ascii="Calibri" w:hAnsi="Calibri" w:cs="Calibri"/>
        </w:rPr>
        <w:t>E</w:t>
      </w:r>
      <w:r w:rsidRPr="00416CBF">
        <w:rPr>
          <w:rFonts w:ascii="Calibri" w:hAnsi="Calibri" w:cs="Calibri"/>
        </w:rPr>
        <w:t xml:space="preserve">xpert Michael D. Ham, Lighting Designer Gregg Mackall, as well as other noted experts who will present the </w:t>
      </w:r>
      <w:r w:rsidR="001D21AA">
        <w:rPr>
          <w:rFonts w:ascii="Calibri" w:hAnsi="Calibri" w:cs="Calibri"/>
        </w:rPr>
        <w:t>four-morning</w:t>
      </w:r>
      <w:r w:rsidRPr="00416CBF">
        <w:rPr>
          <w:rFonts w:ascii="Calibri" w:hAnsi="Calibri" w:cs="Calibri"/>
        </w:rPr>
        <w:t xml:space="preserve"> education sessions.</w:t>
      </w:r>
    </w:p>
    <w:p w14:paraId="2CF16A06" w14:textId="77777777" w:rsidR="001F712F" w:rsidRPr="00416CBF" w:rsidRDefault="001F712F" w:rsidP="00416CBF">
      <w:pPr>
        <w:tabs>
          <w:tab w:val="left" w:pos="926"/>
        </w:tabs>
        <w:spacing w:after="0" w:line="360" w:lineRule="auto"/>
        <w:contextualSpacing/>
        <w:rPr>
          <w:rFonts w:ascii="Calibri" w:hAnsi="Calibri" w:cs="Calibri"/>
        </w:rPr>
      </w:pPr>
    </w:p>
    <w:p w14:paraId="48D8A478" w14:textId="47C9E880" w:rsidR="00301DF8" w:rsidRPr="00416CBF" w:rsidRDefault="00301DF8" w:rsidP="00416CBF">
      <w:pPr>
        <w:tabs>
          <w:tab w:val="left" w:pos="926"/>
        </w:tabs>
        <w:spacing w:after="0" w:line="360" w:lineRule="auto"/>
        <w:contextualSpacing/>
        <w:rPr>
          <w:rFonts w:ascii="Calibri" w:hAnsi="Calibri" w:cs="Calibri"/>
        </w:rPr>
      </w:pPr>
      <w:r w:rsidRPr="00416CBF">
        <w:rPr>
          <w:rFonts w:ascii="Calibri" w:hAnsi="Calibri" w:cs="Calibri"/>
        </w:rPr>
        <w:t>There will be plenty of time allocated for the attendees to network, including light breakfast and luncheon sessions, as well as evening social engagements for those looking to further engage with the technology designer community.</w:t>
      </w:r>
    </w:p>
    <w:p w14:paraId="6296ECFA" w14:textId="77777777" w:rsidR="00A01044" w:rsidRPr="00416CBF" w:rsidRDefault="00A01044" w:rsidP="00416CBF">
      <w:pPr>
        <w:tabs>
          <w:tab w:val="left" w:pos="926"/>
        </w:tabs>
        <w:spacing w:after="0" w:line="360" w:lineRule="auto"/>
        <w:contextualSpacing/>
        <w:rPr>
          <w:rFonts w:ascii="Calibri" w:eastAsia="Times New Roman" w:hAnsi="Calibri" w:cs="Calibri"/>
        </w:rPr>
      </w:pPr>
    </w:p>
    <w:p w14:paraId="3A2A6277" w14:textId="27E953F0" w:rsidR="00301DF8" w:rsidRPr="00416CBF" w:rsidRDefault="00301DF8" w:rsidP="00416CBF">
      <w:pPr>
        <w:tabs>
          <w:tab w:val="left" w:pos="926"/>
        </w:tabs>
        <w:spacing w:after="0" w:line="360" w:lineRule="auto"/>
        <w:contextualSpacing/>
        <w:rPr>
          <w:rFonts w:ascii="Calibri" w:hAnsi="Calibri" w:cs="Calibri"/>
        </w:rPr>
      </w:pPr>
      <w:r w:rsidRPr="00416CBF">
        <w:rPr>
          <w:rFonts w:ascii="Calibri" w:hAnsi="Calibri" w:cs="Calibri"/>
        </w:rPr>
        <w:t xml:space="preserve">Running concurrent to the CEDIA Expo trade show, which focuses on the latest in smart home design and technologies, attendees of </w:t>
      </w:r>
      <w:r w:rsidR="00B83D55">
        <w:rPr>
          <w:rFonts w:ascii="Calibri" w:hAnsi="Calibri" w:cs="Calibri"/>
        </w:rPr>
        <w:t xml:space="preserve">A </w:t>
      </w:r>
      <w:r w:rsidRPr="00416CBF">
        <w:rPr>
          <w:rFonts w:ascii="Calibri" w:hAnsi="Calibri" w:cs="Calibri"/>
        </w:rPr>
        <w:t xml:space="preserve">Day of Discovery event will have access to curated booth tours on the trade show floor as part of the afternoon session. Tours include lighting and window treatments, indoor-outdoor entertainment, automation and control, user interface designs and the homeowner experience, energy management and infrastructure, and much more. </w:t>
      </w:r>
    </w:p>
    <w:p w14:paraId="6094D833" w14:textId="77777777" w:rsidR="00A01044" w:rsidRPr="00416CBF" w:rsidRDefault="00A01044" w:rsidP="00416CBF">
      <w:pPr>
        <w:tabs>
          <w:tab w:val="left" w:pos="926"/>
        </w:tabs>
        <w:spacing w:after="0" w:line="360" w:lineRule="auto"/>
        <w:contextualSpacing/>
        <w:rPr>
          <w:rFonts w:ascii="Calibri" w:hAnsi="Calibri" w:cs="Calibri"/>
        </w:rPr>
      </w:pPr>
    </w:p>
    <w:p w14:paraId="07104507" w14:textId="5FA1E7AB" w:rsidR="00301DF8" w:rsidRPr="00416CBF" w:rsidRDefault="00301DF8" w:rsidP="00416CBF">
      <w:pPr>
        <w:tabs>
          <w:tab w:val="left" w:pos="926"/>
        </w:tabs>
        <w:spacing w:after="0" w:line="360" w:lineRule="auto"/>
        <w:contextualSpacing/>
        <w:rPr>
          <w:rStyle w:val="Hyperlink"/>
          <w:rFonts w:ascii="Calibri" w:hAnsi="Calibri" w:cs="Calibri"/>
        </w:rPr>
      </w:pPr>
      <w:r w:rsidRPr="00416CBF">
        <w:rPr>
          <w:rFonts w:ascii="Calibri" w:hAnsi="Calibri" w:cs="Calibri"/>
        </w:rPr>
        <w:t xml:space="preserve">Event details and registration </w:t>
      </w:r>
      <w:r w:rsidR="001D21AA">
        <w:rPr>
          <w:rFonts w:ascii="Calibri" w:hAnsi="Calibri" w:cs="Calibri"/>
        </w:rPr>
        <w:t xml:space="preserve">are </w:t>
      </w:r>
      <w:r w:rsidRPr="00416CBF">
        <w:rPr>
          <w:rFonts w:ascii="Calibri" w:hAnsi="Calibri" w:cs="Calibri"/>
        </w:rPr>
        <w:t xml:space="preserve">available at </w:t>
      </w:r>
      <w:hyperlink r:id="rId9" w:history="1">
        <w:r w:rsidRPr="00416CBF">
          <w:rPr>
            <w:rStyle w:val="Hyperlink"/>
            <w:rFonts w:ascii="Calibri" w:hAnsi="Calibri" w:cs="Calibri"/>
          </w:rPr>
          <w:t>TechnologyDesigner.com</w:t>
        </w:r>
      </w:hyperlink>
    </w:p>
    <w:p w14:paraId="5CD582F9" w14:textId="77777777" w:rsidR="00A01044" w:rsidRPr="00416CBF" w:rsidRDefault="00A01044" w:rsidP="00416CBF">
      <w:pPr>
        <w:tabs>
          <w:tab w:val="left" w:pos="926"/>
        </w:tabs>
        <w:spacing w:after="0" w:line="360" w:lineRule="auto"/>
        <w:contextualSpacing/>
        <w:rPr>
          <w:rFonts w:ascii="Calibri" w:hAnsi="Calibri" w:cs="Calibri"/>
        </w:rPr>
      </w:pPr>
    </w:p>
    <w:p w14:paraId="5550125D" w14:textId="7356286F" w:rsidR="00507B7A" w:rsidRPr="00416CBF" w:rsidRDefault="00507B7A" w:rsidP="00416CBF">
      <w:pPr>
        <w:spacing w:after="0" w:line="360" w:lineRule="auto"/>
        <w:contextualSpacing/>
        <w:jc w:val="center"/>
        <w:rPr>
          <w:rFonts w:ascii="Calibri" w:hAnsi="Calibri" w:cs="Calibri"/>
          <w:bCs/>
        </w:rPr>
      </w:pPr>
      <w:r w:rsidRPr="00416CBF">
        <w:rPr>
          <w:rFonts w:ascii="Calibri" w:hAnsi="Calibri" w:cs="Calibri"/>
          <w:bCs/>
        </w:rPr>
        <w:t># # #</w:t>
      </w:r>
    </w:p>
    <w:p w14:paraId="554A7BF7" w14:textId="77777777" w:rsidR="00507B7A" w:rsidRPr="00416CBF" w:rsidRDefault="00507B7A" w:rsidP="00416CBF">
      <w:pPr>
        <w:spacing w:after="0" w:line="360" w:lineRule="auto"/>
        <w:contextualSpacing/>
        <w:rPr>
          <w:rFonts w:cstheme="minorHAnsi"/>
          <w:b/>
        </w:rPr>
      </w:pPr>
    </w:p>
    <w:p w14:paraId="502E9484" w14:textId="32A28F85" w:rsidR="004B61DE" w:rsidRPr="00416CBF" w:rsidRDefault="004B61DE" w:rsidP="00595C00">
      <w:pPr>
        <w:spacing w:after="0" w:line="240" w:lineRule="auto"/>
        <w:contextualSpacing/>
        <w:rPr>
          <w:rFonts w:cstheme="minorHAnsi"/>
          <w:sz w:val="20"/>
          <w:szCs w:val="20"/>
        </w:rPr>
      </w:pPr>
      <w:r w:rsidRPr="00416CBF">
        <w:rPr>
          <w:rFonts w:cstheme="minorHAnsi"/>
          <w:b/>
          <w:sz w:val="20"/>
          <w:szCs w:val="20"/>
        </w:rPr>
        <w:t>About Technology Designer LLC</w:t>
      </w:r>
    </w:p>
    <w:p w14:paraId="06B323EE" w14:textId="2168AA99" w:rsidR="00D609E6" w:rsidRPr="00416CBF" w:rsidRDefault="00D609E6" w:rsidP="00595C00">
      <w:pPr>
        <w:spacing w:after="0" w:line="240" w:lineRule="auto"/>
        <w:contextualSpacing/>
        <w:rPr>
          <w:rFonts w:cstheme="minorHAnsi"/>
          <w:sz w:val="20"/>
          <w:szCs w:val="20"/>
        </w:rPr>
      </w:pPr>
      <w:r w:rsidRPr="00416CBF">
        <w:rPr>
          <w:rFonts w:cstheme="minorHAnsi"/>
          <w:sz w:val="20"/>
          <w:szCs w:val="20"/>
        </w:rPr>
        <w:t xml:space="preserve">Technology </w:t>
      </w:r>
      <w:r w:rsidR="004B61DE" w:rsidRPr="00416CBF">
        <w:rPr>
          <w:rFonts w:cstheme="minorHAnsi"/>
          <w:sz w:val="20"/>
          <w:szCs w:val="20"/>
        </w:rPr>
        <w:t>Designer LLC was founded in 2018</w:t>
      </w:r>
      <w:r w:rsidRPr="00416CBF">
        <w:rPr>
          <w:rFonts w:cstheme="minorHAnsi"/>
          <w:sz w:val="20"/>
          <w:szCs w:val="20"/>
        </w:rPr>
        <w:t xml:space="preserve"> in response to the ever-evolving needs of the luxury residential </w:t>
      </w:r>
      <w:r w:rsidR="00714BC1" w:rsidRPr="00416CBF">
        <w:rPr>
          <w:rFonts w:cstheme="minorHAnsi"/>
          <w:sz w:val="20"/>
          <w:szCs w:val="20"/>
        </w:rPr>
        <w:t xml:space="preserve">and commercial </w:t>
      </w:r>
      <w:r w:rsidRPr="00416CBF">
        <w:rPr>
          <w:rFonts w:cstheme="minorHAnsi"/>
          <w:sz w:val="20"/>
          <w:szCs w:val="20"/>
        </w:rPr>
        <w:t>design-build community.</w:t>
      </w:r>
      <w:r w:rsidR="00714BC1" w:rsidRPr="00416CBF">
        <w:rPr>
          <w:rFonts w:cstheme="minorHAnsi"/>
          <w:sz w:val="20"/>
          <w:szCs w:val="20"/>
        </w:rPr>
        <w:t xml:space="preserve"> C</w:t>
      </w:r>
      <w:r w:rsidRPr="00416CBF">
        <w:rPr>
          <w:rFonts w:cstheme="minorHAnsi"/>
          <w:sz w:val="20"/>
          <w:szCs w:val="20"/>
        </w:rPr>
        <w:t xml:space="preserve">reated by a group of widely-known industry </w:t>
      </w:r>
      <w:r w:rsidR="00714BC1" w:rsidRPr="00416CBF">
        <w:rPr>
          <w:rFonts w:cstheme="minorHAnsi"/>
          <w:sz w:val="20"/>
          <w:szCs w:val="20"/>
        </w:rPr>
        <w:t xml:space="preserve">technology </w:t>
      </w:r>
      <w:r w:rsidRPr="00416CBF">
        <w:rPr>
          <w:rFonts w:cstheme="minorHAnsi"/>
          <w:sz w:val="20"/>
          <w:szCs w:val="20"/>
        </w:rPr>
        <w:t xml:space="preserve">veterans, </w:t>
      </w:r>
      <w:r w:rsidR="00714BC1" w:rsidRPr="00416CBF">
        <w:rPr>
          <w:rFonts w:cstheme="minorHAnsi"/>
          <w:sz w:val="20"/>
          <w:szCs w:val="20"/>
        </w:rPr>
        <w:t xml:space="preserve">the company produces a quarterly magazine that profiles the world of technology and how it complements today’s home and </w:t>
      </w:r>
      <w:r w:rsidR="004B61DE" w:rsidRPr="00416CBF">
        <w:rPr>
          <w:rFonts w:cstheme="minorHAnsi"/>
          <w:sz w:val="20"/>
          <w:szCs w:val="20"/>
        </w:rPr>
        <w:t>light commercial</w:t>
      </w:r>
      <w:r w:rsidR="00714BC1" w:rsidRPr="00416CBF">
        <w:rPr>
          <w:rFonts w:cstheme="minorHAnsi"/>
          <w:sz w:val="20"/>
          <w:szCs w:val="20"/>
        </w:rPr>
        <w:t xml:space="preserve"> design and interiors. Driven by the vision, “Where Technology Meets Design™, the magazine</w:t>
      </w:r>
      <w:r w:rsidR="00AB12DE" w:rsidRPr="00416CBF">
        <w:rPr>
          <w:rFonts w:cstheme="minorHAnsi"/>
          <w:sz w:val="20"/>
          <w:szCs w:val="20"/>
        </w:rPr>
        <w:t>, weekly newsletter</w:t>
      </w:r>
      <w:r w:rsidR="00714BC1" w:rsidRPr="00416CBF">
        <w:rPr>
          <w:rFonts w:cstheme="minorHAnsi"/>
          <w:sz w:val="20"/>
          <w:szCs w:val="20"/>
        </w:rPr>
        <w:t xml:space="preserve"> and supporting website, explore the intersection of where these disciplines meet to fulfill luxury home and small business owner expectations. </w:t>
      </w:r>
      <w:r w:rsidR="009132EF" w:rsidRPr="00416CBF">
        <w:rPr>
          <w:rFonts w:cstheme="minorHAnsi"/>
          <w:sz w:val="20"/>
          <w:szCs w:val="20"/>
        </w:rPr>
        <w:t xml:space="preserve">Visit </w:t>
      </w:r>
      <w:hyperlink r:id="rId10" w:history="1">
        <w:r w:rsidR="009132EF" w:rsidRPr="00416CBF">
          <w:rPr>
            <w:rStyle w:val="Hyperlink"/>
            <w:rFonts w:cstheme="minorHAnsi"/>
            <w:sz w:val="20"/>
            <w:szCs w:val="20"/>
          </w:rPr>
          <w:t>www.technologydesigner.com</w:t>
        </w:r>
      </w:hyperlink>
      <w:r w:rsidR="009132EF" w:rsidRPr="00416CBF">
        <w:rPr>
          <w:rFonts w:cstheme="minorHAnsi"/>
          <w:sz w:val="20"/>
          <w:szCs w:val="20"/>
        </w:rPr>
        <w:t xml:space="preserve"> for more information.</w:t>
      </w:r>
    </w:p>
    <w:p w14:paraId="1F5C9DBF" w14:textId="77777777" w:rsidR="007D7856" w:rsidRDefault="007D7856" w:rsidP="00595C00">
      <w:pPr>
        <w:spacing w:after="0" w:line="240" w:lineRule="auto"/>
        <w:contextualSpacing/>
        <w:rPr>
          <w:rFonts w:cstheme="minorHAnsi"/>
          <w:b/>
          <w:bCs/>
          <w:sz w:val="20"/>
          <w:szCs w:val="20"/>
        </w:rPr>
      </w:pPr>
    </w:p>
    <w:p w14:paraId="7781F6B7" w14:textId="23195EF5" w:rsidR="00CE2008" w:rsidRPr="00416CBF" w:rsidRDefault="00CE2008" w:rsidP="00595C00">
      <w:pPr>
        <w:spacing w:after="0" w:line="240" w:lineRule="auto"/>
        <w:contextualSpacing/>
        <w:rPr>
          <w:rFonts w:cstheme="minorHAnsi"/>
          <w:sz w:val="20"/>
          <w:szCs w:val="20"/>
        </w:rPr>
      </w:pPr>
      <w:r w:rsidRPr="00416CBF">
        <w:rPr>
          <w:rFonts w:cstheme="minorHAnsi"/>
          <w:b/>
          <w:bCs/>
          <w:sz w:val="20"/>
          <w:szCs w:val="20"/>
        </w:rPr>
        <w:t>Image Link:</w:t>
      </w:r>
      <w:r w:rsidR="005C6C04" w:rsidRPr="00416CBF">
        <w:rPr>
          <w:rFonts w:cstheme="minorHAnsi"/>
          <w:b/>
          <w:bCs/>
          <w:sz w:val="20"/>
          <w:szCs w:val="20"/>
        </w:rPr>
        <w:t xml:space="preserve"> </w:t>
      </w:r>
      <w:hyperlink r:id="rId11" w:history="1">
        <w:r w:rsidR="00591983" w:rsidRPr="00416CBF">
          <w:rPr>
            <w:rStyle w:val="Hyperlink"/>
            <w:rFonts w:cstheme="minorHAnsi"/>
            <w:sz w:val="20"/>
            <w:szCs w:val="20"/>
          </w:rPr>
          <w:t>https://technologyinsidergroup.com/wp-content/uploads/2023/08/TD_David-Santiago.png</w:t>
        </w:r>
      </w:hyperlink>
    </w:p>
    <w:p w14:paraId="64B5A84F" w14:textId="28F24E50" w:rsidR="00B3442C" w:rsidRPr="00416CBF" w:rsidRDefault="00E910BC" w:rsidP="00595C00">
      <w:pPr>
        <w:spacing w:after="0" w:line="240" w:lineRule="auto"/>
        <w:contextualSpacing/>
        <w:rPr>
          <w:rFonts w:cstheme="minorHAnsi"/>
          <w:sz w:val="20"/>
          <w:szCs w:val="20"/>
        </w:rPr>
      </w:pPr>
      <w:r w:rsidRPr="00416CBF">
        <w:rPr>
          <w:rFonts w:cstheme="minorHAnsi"/>
          <w:b/>
          <w:bCs/>
          <w:sz w:val="20"/>
          <w:szCs w:val="20"/>
        </w:rPr>
        <w:t>Image Caption:</w:t>
      </w:r>
      <w:r w:rsidR="00892118" w:rsidRPr="00416CBF">
        <w:rPr>
          <w:rFonts w:cstheme="minorHAnsi"/>
          <w:b/>
          <w:bCs/>
          <w:sz w:val="20"/>
          <w:szCs w:val="20"/>
        </w:rPr>
        <w:t xml:space="preserve"> </w:t>
      </w:r>
      <w:r w:rsidR="00892118" w:rsidRPr="00416CBF">
        <w:rPr>
          <w:rFonts w:cstheme="minorHAnsi"/>
          <w:bCs/>
          <w:sz w:val="20"/>
          <w:szCs w:val="20"/>
        </w:rPr>
        <w:t xml:space="preserve">Technology Designer </w:t>
      </w:r>
      <w:r w:rsidR="00CE6DED" w:rsidRPr="00416CBF">
        <w:rPr>
          <w:rFonts w:cstheme="minorHAnsi"/>
          <w:bCs/>
          <w:sz w:val="20"/>
          <w:szCs w:val="20"/>
        </w:rPr>
        <w:t xml:space="preserve">opens registration for </w:t>
      </w:r>
      <w:r w:rsidR="00CE6DED" w:rsidRPr="003C232C">
        <w:rPr>
          <w:rFonts w:cstheme="minorHAnsi"/>
          <w:sz w:val="20"/>
          <w:szCs w:val="20"/>
        </w:rPr>
        <w:t>A Day of Discovery</w:t>
      </w:r>
      <w:r w:rsidR="00CE6DED" w:rsidRPr="00630FBC">
        <w:rPr>
          <w:rFonts w:cstheme="minorHAnsi"/>
          <w:sz w:val="20"/>
          <w:szCs w:val="20"/>
        </w:rPr>
        <w:t>™</w:t>
      </w:r>
      <w:r w:rsidR="00CE6DED" w:rsidRPr="00416CBF">
        <w:rPr>
          <w:rFonts w:cstheme="minorHAnsi"/>
          <w:sz w:val="20"/>
          <w:szCs w:val="20"/>
        </w:rPr>
        <w:t xml:space="preserve"> design-build educational conference on Sept. 7 during CEDIA EXPO 2023</w:t>
      </w:r>
      <w:r w:rsidR="00AC7A1B" w:rsidRPr="00416CBF">
        <w:rPr>
          <w:rFonts w:cstheme="minorHAnsi"/>
          <w:sz w:val="20"/>
          <w:szCs w:val="20"/>
        </w:rPr>
        <w:t>; Features noted designer and influencer David Santiago as emcee.</w:t>
      </w:r>
    </w:p>
    <w:p w14:paraId="72E72DDF" w14:textId="77777777" w:rsidR="00AC7A1B" w:rsidRPr="00416CBF" w:rsidRDefault="00AC7A1B" w:rsidP="00595C00">
      <w:pPr>
        <w:spacing w:after="0" w:line="240" w:lineRule="auto"/>
        <w:contextualSpacing/>
        <w:rPr>
          <w:rFonts w:cstheme="minorHAnsi"/>
          <w:sz w:val="20"/>
          <w:szCs w:val="20"/>
        </w:rPr>
      </w:pPr>
    </w:p>
    <w:p w14:paraId="24FC36A5" w14:textId="47657BC9" w:rsidR="00B3442C" w:rsidRPr="00416CBF" w:rsidRDefault="00B3442C" w:rsidP="00595C00">
      <w:pPr>
        <w:spacing w:after="0" w:line="240" w:lineRule="auto"/>
        <w:contextualSpacing/>
        <w:rPr>
          <w:rFonts w:cstheme="minorHAnsi"/>
          <w:b/>
          <w:sz w:val="20"/>
          <w:szCs w:val="20"/>
        </w:rPr>
      </w:pPr>
      <w:r w:rsidRPr="00416CBF">
        <w:rPr>
          <w:rFonts w:cstheme="minorHAnsi"/>
          <w:b/>
          <w:sz w:val="20"/>
          <w:szCs w:val="20"/>
        </w:rPr>
        <w:t>Media Contact:</w:t>
      </w:r>
    </w:p>
    <w:p w14:paraId="273C3FD3" w14:textId="4D6937E6" w:rsidR="000C0054" w:rsidRPr="00416CBF" w:rsidRDefault="00B3442C" w:rsidP="00595C00">
      <w:pPr>
        <w:spacing w:after="0" w:line="240" w:lineRule="auto"/>
        <w:contextualSpacing/>
        <w:rPr>
          <w:rFonts w:cstheme="minorHAnsi"/>
          <w:color w:val="3B3838" w:themeColor="background2" w:themeShade="40"/>
          <w:sz w:val="20"/>
          <w:szCs w:val="20"/>
        </w:rPr>
      </w:pPr>
      <w:r w:rsidRPr="00416CBF">
        <w:rPr>
          <w:rFonts w:cstheme="minorHAnsi"/>
          <w:color w:val="3B3838" w:themeColor="background2" w:themeShade="40"/>
          <w:sz w:val="20"/>
          <w:szCs w:val="20"/>
        </w:rPr>
        <w:t>Carol Campbell</w:t>
      </w:r>
    </w:p>
    <w:p w14:paraId="3D3D983E" w14:textId="581538FC" w:rsidR="00B3442C" w:rsidRPr="00416CBF" w:rsidRDefault="00B3442C" w:rsidP="00595C00">
      <w:pPr>
        <w:spacing w:after="0" w:line="240" w:lineRule="auto"/>
        <w:contextualSpacing/>
        <w:rPr>
          <w:rFonts w:cstheme="minorHAnsi"/>
          <w:color w:val="3B3838" w:themeColor="background2" w:themeShade="40"/>
          <w:sz w:val="20"/>
          <w:szCs w:val="20"/>
        </w:rPr>
      </w:pPr>
      <w:r w:rsidRPr="00416CBF">
        <w:rPr>
          <w:rFonts w:cstheme="minorHAnsi"/>
          <w:color w:val="3B3838" w:themeColor="background2" w:themeShade="40"/>
          <w:sz w:val="20"/>
          <w:szCs w:val="20"/>
        </w:rPr>
        <w:t>Publisher | Partner</w:t>
      </w:r>
    </w:p>
    <w:p w14:paraId="413803FF" w14:textId="5914DBEF" w:rsidR="00B3442C" w:rsidRPr="00416CBF" w:rsidRDefault="00B3442C" w:rsidP="00595C00">
      <w:pPr>
        <w:spacing w:after="0" w:line="240" w:lineRule="auto"/>
        <w:contextualSpacing/>
        <w:rPr>
          <w:rFonts w:cstheme="minorHAnsi"/>
          <w:color w:val="3B3838" w:themeColor="background2" w:themeShade="40"/>
          <w:sz w:val="20"/>
          <w:szCs w:val="20"/>
        </w:rPr>
      </w:pPr>
      <w:r w:rsidRPr="00416CBF">
        <w:rPr>
          <w:rFonts w:cstheme="minorHAnsi"/>
          <w:color w:val="3B3838" w:themeColor="background2" w:themeShade="40"/>
          <w:sz w:val="20"/>
          <w:szCs w:val="20"/>
        </w:rPr>
        <w:t>Tel: (323) 309-7673</w:t>
      </w:r>
    </w:p>
    <w:p w14:paraId="6CC6C2B9" w14:textId="45ED28C7" w:rsidR="00D0356E" w:rsidRPr="00416CBF" w:rsidRDefault="00B3442C" w:rsidP="00595C00">
      <w:pPr>
        <w:spacing w:after="0" w:line="240" w:lineRule="auto"/>
        <w:contextualSpacing/>
        <w:rPr>
          <w:rFonts w:cstheme="minorHAnsi"/>
          <w:color w:val="3B3838" w:themeColor="background2" w:themeShade="40"/>
          <w:sz w:val="20"/>
          <w:szCs w:val="20"/>
        </w:rPr>
      </w:pPr>
      <w:r w:rsidRPr="00416CBF">
        <w:rPr>
          <w:rFonts w:cstheme="minorHAnsi"/>
          <w:color w:val="3B3838" w:themeColor="background2" w:themeShade="40"/>
          <w:sz w:val="20"/>
          <w:szCs w:val="20"/>
        </w:rPr>
        <w:t xml:space="preserve">Email: </w:t>
      </w:r>
      <w:hyperlink r:id="rId12" w:history="1">
        <w:r w:rsidR="00D0356E" w:rsidRPr="00416CBF">
          <w:rPr>
            <w:rStyle w:val="Hyperlink"/>
            <w:rFonts w:cstheme="minorHAnsi"/>
            <w:sz w:val="20"/>
            <w:szCs w:val="20"/>
          </w:rPr>
          <w:t>carol@TechnologyDesigner.com</w:t>
        </w:r>
      </w:hyperlink>
    </w:p>
    <w:sectPr w:rsidR="00D0356E" w:rsidRPr="00416CBF" w:rsidSect="00FB0DEA">
      <w:headerReference w:type="default" r:id="rId13"/>
      <w:footerReference w:type="default" r:id="rId14"/>
      <w:headerReference w:type="first" r:id="rId15"/>
      <w:pgSz w:w="12240" w:h="15840"/>
      <w:pgMar w:top="1440" w:right="1440" w:bottom="1296" w:left="144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491A" w14:textId="77777777" w:rsidR="00D07CCF" w:rsidRDefault="00D07CCF" w:rsidP="00B3442C">
      <w:pPr>
        <w:spacing w:after="0" w:line="240" w:lineRule="auto"/>
      </w:pPr>
      <w:r>
        <w:separator/>
      </w:r>
    </w:p>
  </w:endnote>
  <w:endnote w:type="continuationSeparator" w:id="0">
    <w:p w14:paraId="16A7A2CC" w14:textId="77777777" w:rsidR="00D07CCF" w:rsidRDefault="00D07CCF" w:rsidP="00B3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809" w14:textId="655CEDFC" w:rsidR="007D68C3" w:rsidRPr="007D68C3" w:rsidRDefault="007D68C3" w:rsidP="007D68C3">
    <w:pPr>
      <w:pStyle w:val="Footer"/>
      <w:jc w:val="center"/>
      <w:rPr>
        <w:color w:val="7F7F7F" w:themeColor="text1" w:themeTint="80"/>
        <w:sz w:val="20"/>
        <w:szCs w:val="20"/>
      </w:rPr>
    </w:pPr>
    <w:r w:rsidRPr="007D68C3">
      <w:rPr>
        <w:color w:val="7F7F7F" w:themeColor="text1" w:themeTint="80"/>
        <w:sz w:val="20"/>
        <w:szCs w:val="20"/>
      </w:rPr>
      <w:t xml:space="preserve">© Technology Designer LLC   </w:t>
    </w:r>
    <w:r w:rsidR="00AB12DE">
      <w:rPr>
        <w:color w:val="7F7F7F" w:themeColor="text1" w:themeTint="80"/>
        <w:sz w:val="20"/>
        <w:szCs w:val="20"/>
      </w:rPr>
      <w:t>37 Western Sky Circle</w:t>
    </w:r>
    <w:r w:rsidRPr="007D68C3">
      <w:rPr>
        <w:color w:val="7F7F7F" w:themeColor="text1" w:themeTint="80"/>
        <w:sz w:val="20"/>
        <w:szCs w:val="20"/>
      </w:rPr>
      <w:t xml:space="preserve">   L</w:t>
    </w:r>
    <w:r w:rsidR="00AB12DE">
      <w:rPr>
        <w:color w:val="7F7F7F" w:themeColor="text1" w:themeTint="80"/>
        <w:sz w:val="20"/>
        <w:szCs w:val="20"/>
      </w:rPr>
      <w:t>ongmont</w:t>
    </w:r>
    <w:r w:rsidRPr="007D68C3">
      <w:rPr>
        <w:color w:val="7F7F7F" w:themeColor="text1" w:themeTint="80"/>
        <w:sz w:val="20"/>
        <w:szCs w:val="20"/>
      </w:rPr>
      <w:t xml:space="preserve">   CO   80</w:t>
    </w:r>
    <w:r w:rsidR="00AB12DE">
      <w:rPr>
        <w:color w:val="7F7F7F" w:themeColor="text1" w:themeTint="80"/>
        <w:sz w:val="20"/>
        <w:szCs w:val="20"/>
      </w:rPr>
      <w:t>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B1F0" w14:textId="77777777" w:rsidR="00D07CCF" w:rsidRDefault="00D07CCF" w:rsidP="00B3442C">
      <w:pPr>
        <w:spacing w:after="0" w:line="240" w:lineRule="auto"/>
      </w:pPr>
      <w:r>
        <w:separator/>
      </w:r>
    </w:p>
  </w:footnote>
  <w:footnote w:type="continuationSeparator" w:id="0">
    <w:p w14:paraId="6093F947" w14:textId="77777777" w:rsidR="00D07CCF" w:rsidRDefault="00D07CCF" w:rsidP="00B3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171A" w14:textId="1B4A9D72" w:rsidR="00B3442C" w:rsidRDefault="00B34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CCB2" w14:textId="2E31BFBE" w:rsidR="009358BC" w:rsidRDefault="009358BC" w:rsidP="009358BC">
    <w:pPr>
      <w:pStyle w:val="Header"/>
    </w:pPr>
    <w:r>
      <w:rPr>
        <w:noProof/>
      </w:rPr>
      <w:drawing>
        <wp:anchor distT="0" distB="0" distL="114300" distR="114300" simplePos="0" relativeHeight="251658240" behindDoc="1" locked="0" layoutInCell="1" allowOverlap="1" wp14:anchorId="4595B6FD" wp14:editId="1716245D">
          <wp:simplePos x="0" y="0"/>
          <wp:positionH relativeFrom="column">
            <wp:posOffset>-90805</wp:posOffset>
          </wp:positionH>
          <wp:positionV relativeFrom="paragraph">
            <wp:posOffset>-37011</wp:posOffset>
          </wp:positionV>
          <wp:extent cx="2454729" cy="613682"/>
          <wp:effectExtent l="0" t="0" r="0" b="0"/>
          <wp:wrapTight wrapText="bothSides">
            <wp:wrapPolygon edited="0">
              <wp:start x="0" y="0"/>
              <wp:lineTo x="0" y="21019"/>
              <wp:lineTo x="21460" y="21019"/>
              <wp:lineTo x="21460" y="0"/>
              <wp:lineTo x="0" y="0"/>
            </wp:wrapPolygon>
          </wp:wrapTight>
          <wp:docPr id="250451283" name="Picture 25045128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logy_Design_with_Tagline.jpg"/>
                  <pic:cNvPicPr/>
                </pic:nvPicPr>
                <pic:blipFill>
                  <a:blip r:embed="rId1">
                    <a:extLst>
                      <a:ext uri="{28A0092B-C50C-407E-A947-70E740481C1C}">
                        <a14:useLocalDpi xmlns:a14="http://schemas.microsoft.com/office/drawing/2010/main" val="0"/>
                      </a:ext>
                    </a:extLst>
                  </a:blip>
                  <a:stretch>
                    <a:fillRect/>
                  </a:stretch>
                </pic:blipFill>
                <pic:spPr>
                  <a:xfrm>
                    <a:off x="0" y="0"/>
                    <a:ext cx="2454729" cy="6136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25D0"/>
    <w:multiLevelType w:val="hybridMultilevel"/>
    <w:tmpl w:val="CEF0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A0982"/>
    <w:multiLevelType w:val="hybridMultilevel"/>
    <w:tmpl w:val="D790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E464A"/>
    <w:multiLevelType w:val="multilevel"/>
    <w:tmpl w:val="7C26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C154C"/>
    <w:multiLevelType w:val="hybridMultilevel"/>
    <w:tmpl w:val="921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56BF5"/>
    <w:multiLevelType w:val="multilevel"/>
    <w:tmpl w:val="DEC2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009971">
    <w:abstractNumId w:val="1"/>
  </w:num>
  <w:num w:numId="2" w16cid:durableId="174274360">
    <w:abstractNumId w:val="2"/>
  </w:num>
  <w:num w:numId="3" w16cid:durableId="408230383">
    <w:abstractNumId w:val="4"/>
  </w:num>
  <w:num w:numId="4" w16cid:durableId="270626759">
    <w:abstractNumId w:val="3"/>
  </w:num>
  <w:num w:numId="5" w16cid:durableId="164576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2C"/>
    <w:rsid w:val="00005CDE"/>
    <w:rsid w:val="00016786"/>
    <w:rsid w:val="00035FE1"/>
    <w:rsid w:val="00042169"/>
    <w:rsid w:val="00057D3D"/>
    <w:rsid w:val="000946F1"/>
    <w:rsid w:val="000B35C6"/>
    <w:rsid w:val="000C0054"/>
    <w:rsid w:val="000D459A"/>
    <w:rsid w:val="000F3798"/>
    <w:rsid w:val="000F7BA2"/>
    <w:rsid w:val="001525DB"/>
    <w:rsid w:val="00153893"/>
    <w:rsid w:val="0017650A"/>
    <w:rsid w:val="001C0225"/>
    <w:rsid w:val="001D21AA"/>
    <w:rsid w:val="001D484F"/>
    <w:rsid w:val="001F1646"/>
    <w:rsid w:val="001F712F"/>
    <w:rsid w:val="00207142"/>
    <w:rsid w:val="002165DA"/>
    <w:rsid w:val="00237212"/>
    <w:rsid w:val="002641A3"/>
    <w:rsid w:val="0027125A"/>
    <w:rsid w:val="002B1DAB"/>
    <w:rsid w:val="002D2291"/>
    <w:rsid w:val="002E021A"/>
    <w:rsid w:val="00301DF8"/>
    <w:rsid w:val="00310B1F"/>
    <w:rsid w:val="003266E4"/>
    <w:rsid w:val="00337788"/>
    <w:rsid w:val="003524E3"/>
    <w:rsid w:val="003626C6"/>
    <w:rsid w:val="003721A3"/>
    <w:rsid w:val="003A0E10"/>
    <w:rsid w:val="003B6A6E"/>
    <w:rsid w:val="003C232C"/>
    <w:rsid w:val="003D30E9"/>
    <w:rsid w:val="003E0D0A"/>
    <w:rsid w:val="003E26B6"/>
    <w:rsid w:val="003E424D"/>
    <w:rsid w:val="003E6417"/>
    <w:rsid w:val="003F02B9"/>
    <w:rsid w:val="00416CBF"/>
    <w:rsid w:val="00427F77"/>
    <w:rsid w:val="004478CC"/>
    <w:rsid w:val="00447CD9"/>
    <w:rsid w:val="00450EE0"/>
    <w:rsid w:val="00482E10"/>
    <w:rsid w:val="004B61DE"/>
    <w:rsid w:val="004C3F33"/>
    <w:rsid w:val="004D7EDB"/>
    <w:rsid w:val="004E3B47"/>
    <w:rsid w:val="00507B7A"/>
    <w:rsid w:val="00551A8A"/>
    <w:rsid w:val="00563A6A"/>
    <w:rsid w:val="00570DC6"/>
    <w:rsid w:val="00580566"/>
    <w:rsid w:val="00591983"/>
    <w:rsid w:val="00594967"/>
    <w:rsid w:val="00595C00"/>
    <w:rsid w:val="005C4850"/>
    <w:rsid w:val="005C6C04"/>
    <w:rsid w:val="005F253F"/>
    <w:rsid w:val="006003E5"/>
    <w:rsid w:val="00602C9F"/>
    <w:rsid w:val="00610D82"/>
    <w:rsid w:val="00622BAE"/>
    <w:rsid w:val="00630FBC"/>
    <w:rsid w:val="00635E4F"/>
    <w:rsid w:val="00654A29"/>
    <w:rsid w:val="00656245"/>
    <w:rsid w:val="006C2EA1"/>
    <w:rsid w:val="006C6318"/>
    <w:rsid w:val="006C7B47"/>
    <w:rsid w:val="007008B9"/>
    <w:rsid w:val="00700E4C"/>
    <w:rsid w:val="0070676F"/>
    <w:rsid w:val="00714BC1"/>
    <w:rsid w:val="00720810"/>
    <w:rsid w:val="00721CBB"/>
    <w:rsid w:val="0073169A"/>
    <w:rsid w:val="00735657"/>
    <w:rsid w:val="007B70E2"/>
    <w:rsid w:val="007D276B"/>
    <w:rsid w:val="007D37D5"/>
    <w:rsid w:val="007D68C3"/>
    <w:rsid w:val="007D7856"/>
    <w:rsid w:val="008021EB"/>
    <w:rsid w:val="00833C5B"/>
    <w:rsid w:val="00840B79"/>
    <w:rsid w:val="0084366E"/>
    <w:rsid w:val="0088008C"/>
    <w:rsid w:val="00892118"/>
    <w:rsid w:val="008A0B00"/>
    <w:rsid w:val="008A6B72"/>
    <w:rsid w:val="00912051"/>
    <w:rsid w:val="009132EF"/>
    <w:rsid w:val="009229BA"/>
    <w:rsid w:val="0092422C"/>
    <w:rsid w:val="009358BC"/>
    <w:rsid w:val="0097016F"/>
    <w:rsid w:val="009A43CD"/>
    <w:rsid w:val="009D6469"/>
    <w:rsid w:val="009F51D2"/>
    <w:rsid w:val="00A01044"/>
    <w:rsid w:val="00A15A4A"/>
    <w:rsid w:val="00AB12DE"/>
    <w:rsid w:val="00AC2C0C"/>
    <w:rsid w:val="00AC75E5"/>
    <w:rsid w:val="00AC7A1B"/>
    <w:rsid w:val="00AD1C19"/>
    <w:rsid w:val="00B03F97"/>
    <w:rsid w:val="00B062DD"/>
    <w:rsid w:val="00B12B49"/>
    <w:rsid w:val="00B27DCF"/>
    <w:rsid w:val="00B3442C"/>
    <w:rsid w:val="00B54088"/>
    <w:rsid w:val="00B6735B"/>
    <w:rsid w:val="00B75DF6"/>
    <w:rsid w:val="00B816FD"/>
    <w:rsid w:val="00B83D55"/>
    <w:rsid w:val="00B96BE5"/>
    <w:rsid w:val="00BA5D79"/>
    <w:rsid w:val="00BE47CA"/>
    <w:rsid w:val="00C07106"/>
    <w:rsid w:val="00C21DB4"/>
    <w:rsid w:val="00C40885"/>
    <w:rsid w:val="00C51553"/>
    <w:rsid w:val="00C54A6B"/>
    <w:rsid w:val="00C84988"/>
    <w:rsid w:val="00CA4A21"/>
    <w:rsid w:val="00CD378E"/>
    <w:rsid w:val="00CD5421"/>
    <w:rsid w:val="00CE2008"/>
    <w:rsid w:val="00CE6DED"/>
    <w:rsid w:val="00D0356E"/>
    <w:rsid w:val="00D06871"/>
    <w:rsid w:val="00D07CCF"/>
    <w:rsid w:val="00D352F8"/>
    <w:rsid w:val="00D45895"/>
    <w:rsid w:val="00D609E6"/>
    <w:rsid w:val="00D632B7"/>
    <w:rsid w:val="00E07423"/>
    <w:rsid w:val="00E4557F"/>
    <w:rsid w:val="00E5427F"/>
    <w:rsid w:val="00E65338"/>
    <w:rsid w:val="00E910BC"/>
    <w:rsid w:val="00EA5CCD"/>
    <w:rsid w:val="00ED3BF6"/>
    <w:rsid w:val="00F039C4"/>
    <w:rsid w:val="00F145A9"/>
    <w:rsid w:val="00F15429"/>
    <w:rsid w:val="00F43605"/>
    <w:rsid w:val="00F468CD"/>
    <w:rsid w:val="00F603ED"/>
    <w:rsid w:val="00F636E6"/>
    <w:rsid w:val="00F92EBA"/>
    <w:rsid w:val="00FB0DEA"/>
    <w:rsid w:val="00FC789E"/>
    <w:rsid w:val="00FF3289"/>
    <w:rsid w:val="00FF4357"/>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DD178"/>
  <w15:chartTrackingRefBased/>
  <w15:docId w15:val="{854BDB32-D615-4F19-B4D8-3598E0A7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42C"/>
  </w:style>
  <w:style w:type="paragraph" w:styleId="Footer">
    <w:name w:val="footer"/>
    <w:basedOn w:val="Normal"/>
    <w:link w:val="FooterChar"/>
    <w:uiPriority w:val="99"/>
    <w:unhideWhenUsed/>
    <w:rsid w:val="00B34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2C"/>
  </w:style>
  <w:style w:type="paragraph" w:styleId="BalloonText">
    <w:name w:val="Balloon Text"/>
    <w:basedOn w:val="Normal"/>
    <w:link w:val="BalloonTextChar"/>
    <w:uiPriority w:val="99"/>
    <w:semiHidden/>
    <w:unhideWhenUsed/>
    <w:rsid w:val="00F92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BA"/>
    <w:rPr>
      <w:rFonts w:ascii="Segoe UI" w:hAnsi="Segoe UI" w:cs="Segoe UI"/>
      <w:sz w:val="18"/>
      <w:szCs w:val="18"/>
    </w:rPr>
  </w:style>
  <w:style w:type="character" w:styleId="CommentReference">
    <w:name w:val="annotation reference"/>
    <w:basedOn w:val="DefaultParagraphFont"/>
    <w:uiPriority w:val="99"/>
    <w:semiHidden/>
    <w:unhideWhenUsed/>
    <w:rsid w:val="00833C5B"/>
    <w:rPr>
      <w:sz w:val="16"/>
      <w:szCs w:val="16"/>
    </w:rPr>
  </w:style>
  <w:style w:type="paragraph" w:styleId="CommentText">
    <w:name w:val="annotation text"/>
    <w:basedOn w:val="Normal"/>
    <w:link w:val="CommentTextChar"/>
    <w:uiPriority w:val="99"/>
    <w:semiHidden/>
    <w:unhideWhenUsed/>
    <w:rsid w:val="00833C5B"/>
    <w:pPr>
      <w:spacing w:line="240" w:lineRule="auto"/>
    </w:pPr>
    <w:rPr>
      <w:sz w:val="20"/>
      <w:szCs w:val="20"/>
    </w:rPr>
  </w:style>
  <w:style w:type="character" w:customStyle="1" w:styleId="CommentTextChar">
    <w:name w:val="Comment Text Char"/>
    <w:basedOn w:val="DefaultParagraphFont"/>
    <w:link w:val="CommentText"/>
    <w:uiPriority w:val="99"/>
    <w:semiHidden/>
    <w:rsid w:val="00833C5B"/>
    <w:rPr>
      <w:sz w:val="20"/>
      <w:szCs w:val="20"/>
    </w:rPr>
  </w:style>
  <w:style w:type="paragraph" w:styleId="CommentSubject">
    <w:name w:val="annotation subject"/>
    <w:basedOn w:val="CommentText"/>
    <w:next w:val="CommentText"/>
    <w:link w:val="CommentSubjectChar"/>
    <w:uiPriority w:val="99"/>
    <w:semiHidden/>
    <w:unhideWhenUsed/>
    <w:rsid w:val="00833C5B"/>
    <w:rPr>
      <w:b/>
      <w:bCs/>
    </w:rPr>
  </w:style>
  <w:style w:type="character" w:customStyle="1" w:styleId="CommentSubjectChar">
    <w:name w:val="Comment Subject Char"/>
    <w:basedOn w:val="CommentTextChar"/>
    <w:link w:val="CommentSubject"/>
    <w:uiPriority w:val="99"/>
    <w:semiHidden/>
    <w:rsid w:val="00833C5B"/>
    <w:rPr>
      <w:b/>
      <w:bCs/>
      <w:sz w:val="20"/>
      <w:szCs w:val="20"/>
    </w:rPr>
  </w:style>
  <w:style w:type="character" w:styleId="Hyperlink">
    <w:name w:val="Hyperlink"/>
    <w:basedOn w:val="DefaultParagraphFont"/>
    <w:uiPriority w:val="99"/>
    <w:unhideWhenUsed/>
    <w:rsid w:val="00005CDE"/>
    <w:rPr>
      <w:color w:val="0563C1" w:themeColor="hyperlink"/>
      <w:u w:val="single"/>
    </w:rPr>
  </w:style>
  <w:style w:type="character" w:customStyle="1" w:styleId="UnresolvedMention1">
    <w:name w:val="Unresolved Mention1"/>
    <w:basedOn w:val="DefaultParagraphFont"/>
    <w:uiPriority w:val="99"/>
    <w:semiHidden/>
    <w:unhideWhenUsed/>
    <w:rsid w:val="00005CDE"/>
    <w:rPr>
      <w:color w:val="605E5C"/>
      <w:shd w:val="clear" w:color="auto" w:fill="E1DFDD"/>
    </w:rPr>
  </w:style>
  <w:style w:type="paragraph" w:styleId="ListParagraph">
    <w:name w:val="List Paragraph"/>
    <w:basedOn w:val="Normal"/>
    <w:uiPriority w:val="34"/>
    <w:qFormat/>
    <w:rsid w:val="00E65338"/>
    <w:pPr>
      <w:ind w:left="720"/>
      <w:contextualSpacing/>
    </w:pPr>
  </w:style>
  <w:style w:type="character" w:customStyle="1" w:styleId="Heading2Char">
    <w:name w:val="Heading 2 Char"/>
    <w:basedOn w:val="DefaultParagraphFont"/>
    <w:link w:val="Heading2"/>
    <w:uiPriority w:val="9"/>
    <w:semiHidden/>
    <w:rsid w:val="00AB12D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B12D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3169A"/>
    <w:pPr>
      <w:spacing w:after="0" w:line="240" w:lineRule="auto"/>
    </w:pPr>
  </w:style>
  <w:style w:type="character" w:styleId="UnresolvedMention">
    <w:name w:val="Unresolved Mention"/>
    <w:basedOn w:val="DefaultParagraphFont"/>
    <w:uiPriority w:val="99"/>
    <w:semiHidden/>
    <w:unhideWhenUsed/>
    <w:rsid w:val="00D0356E"/>
    <w:rPr>
      <w:color w:val="605E5C"/>
      <w:shd w:val="clear" w:color="auto" w:fill="E1DFDD"/>
    </w:rPr>
  </w:style>
  <w:style w:type="character" w:styleId="FollowedHyperlink">
    <w:name w:val="FollowedHyperlink"/>
    <w:basedOn w:val="DefaultParagraphFont"/>
    <w:uiPriority w:val="99"/>
    <w:semiHidden/>
    <w:unhideWhenUsed/>
    <w:rsid w:val="00F46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rol@TechnologyDesign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chnologyinsidergroup.com/wp-content/uploads/2023/08/TD_David-Santiago.p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echnologydesigner.com" TargetMode="External"/><Relationship Id="rId4" Type="http://schemas.openxmlformats.org/officeDocument/2006/relationships/styles" Target="styles.xml"/><Relationship Id="rId9" Type="http://schemas.openxmlformats.org/officeDocument/2006/relationships/hyperlink" Target="file:///C:\Users\Carol\AppData\Local\Microsoft\Windows\INetCache\Content.Outlook\SXCCC5LR\technologydesign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8B72CC29BE84ABC8192F7CCF053B8" ma:contentTypeVersion="18" ma:contentTypeDescription="Create a new document." ma:contentTypeScope="" ma:versionID="aa3f8e10acc141da53115b8b078ee48c">
  <xsd:schema xmlns:xsd="http://www.w3.org/2001/XMLSchema" xmlns:xs="http://www.w3.org/2001/XMLSchema" xmlns:p="http://schemas.microsoft.com/office/2006/metadata/properties" xmlns:ns2="08b6ed48-a9b2-4d09-8352-9933fe3f4900" xmlns:ns3="396e2555-6062-4de9-8c0e-7d9d80615b93" targetNamespace="http://schemas.microsoft.com/office/2006/metadata/properties" ma:root="true" ma:fieldsID="7b378dea4b2f9fddd6132298eeb58a2e" ns2:_="" ns3:_="">
    <xsd:import namespace="08b6ed48-a9b2-4d09-8352-9933fe3f4900"/>
    <xsd:import namespace="396e2555-6062-4de9-8c0e-7d9d80615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ed48-a9b2-4d09-8352-9933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8ab68-9cde-48e2-9e88-6397925eeacf"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Only" ma:internalName="Dateand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e2555-6062-4de9-8c0e-7d9d8061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05577-8d80-48fd-9629-a7fbc980ae22}" ma:internalName="TaxCatchAll" ma:showField="CatchAllData" ma:web="396e2555-6062-4de9-8c0e-7d9d80615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12384-886D-422B-BF7B-F70DDDC45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ed48-a9b2-4d09-8352-9933fe3f4900"/>
    <ds:schemaRef ds:uri="396e2555-6062-4de9-8c0e-7d9d8061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8A5D6-9670-4595-B52E-F190FE39D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tigdoug@outlook.com</dc:creator>
  <cp:keywords/>
  <dc:description/>
  <cp:lastModifiedBy>Veronica Esbona</cp:lastModifiedBy>
  <cp:revision>4</cp:revision>
  <dcterms:created xsi:type="dcterms:W3CDTF">2023-08-02T22:48:00Z</dcterms:created>
  <dcterms:modified xsi:type="dcterms:W3CDTF">2023-08-02T23:10:00Z</dcterms:modified>
</cp:coreProperties>
</file>